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Rule="auto"/>
        <w:rPr>
          <w:rFonts w:ascii="Raleway" w:cs="Raleway" w:eastAsia="Raleway" w:hAnsi="Raleway"/>
          <w:b w:val="1"/>
          <w:sz w:val="20"/>
          <w:szCs w:val="2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-400049</wp:posOffset>
                </wp:positionH>
                <wp:positionV relativeFrom="paragraph">
                  <wp:posOffset>657225</wp:posOffset>
                </wp:positionV>
                <wp:extent cx="6525555" cy="1991043"/>
                <wp:effectExtent b="0" l="0" r="0" t="0"/>
                <wp:wrapNone/>
                <wp:docPr id="1" name=""/>
                <a:graphic>
                  <a:graphicData uri="http://schemas.microsoft.com/office/word/2010/wordprocessingShape">
                    <wps:wsp>
                      <wps:cNvSpPr/>
                      <wps:cNvPr id="2" name="Shape 2"/>
                      <wps:spPr>
                        <a:xfrm>
                          <a:off x="1987425" y="1540350"/>
                          <a:ext cx="7404600" cy="2254500"/>
                        </a:xfrm>
                        <a:prstGeom prst="roundRect">
                          <a:avLst>
                            <a:gd fmla="val 16667" name="adj"/>
                          </a:avLst>
                        </a:prstGeom>
                        <a:solidFill>
                          <a:srgbClr val="E5E5E5">
                            <a:alpha val="89800"/>
                          </a:srgbClr>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-400049</wp:posOffset>
                </wp:positionH>
                <wp:positionV relativeFrom="paragraph">
                  <wp:posOffset>657225</wp:posOffset>
                </wp:positionV>
                <wp:extent cx="6525555" cy="1991043"/>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25555" cy="1991043"/>
                        </a:xfrm>
                        <a:prstGeom prst="rect"/>
                        <a:ln/>
                      </pic:spPr>
                    </pic:pic>
                  </a:graphicData>
                </a:graphic>
              </wp:anchor>
            </w:drawing>
          </mc:Fallback>
        </mc:AlternateContent>
      </w:r>
    </w:p>
    <w:p w:rsidR="00000000" w:rsidDel="00000000" w:rsidP="00000000" w:rsidRDefault="00000000" w:rsidRPr="00000000" w14:paraId="00000002">
      <w:pPr>
        <w:spacing w:after="0" w:before="24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NOTA EXPLICATIVA</w:t>
      </w:r>
    </w:p>
    <w:p w:rsidR="00000000" w:rsidDel="00000000" w:rsidP="00000000" w:rsidRDefault="00000000" w:rsidRPr="00000000" w14:paraId="00000003">
      <w:pPr>
        <w:spacing w:after="0" w:before="240" w:lineRule="auto"/>
        <w:jc w:val="both"/>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 plano de trabalho orienta a construção de um projeto para a criação de uma competição de inovação aberta. </w:t>
      </w:r>
    </w:p>
    <w:p w:rsidR="00000000" w:rsidDel="00000000" w:rsidP="00000000" w:rsidRDefault="00000000" w:rsidRPr="00000000" w14:paraId="00000004">
      <w:pPr>
        <w:spacing w:after="0" w:before="240" w:lineRule="auto"/>
        <w:jc w:val="both"/>
        <w:rPr>
          <w:rFonts w:ascii="Raleway" w:cs="Raleway" w:eastAsia="Raleway" w:hAnsi="Raleway"/>
          <w:sz w:val="24"/>
          <w:szCs w:val="24"/>
        </w:rPr>
      </w:pPr>
      <w:r w:rsidDel="00000000" w:rsidR="00000000" w:rsidRPr="00000000">
        <w:rPr>
          <w:rFonts w:ascii="Raleway" w:cs="Raleway" w:eastAsia="Raleway" w:hAnsi="Raleway"/>
          <w:sz w:val="20"/>
          <w:szCs w:val="20"/>
          <w:rtl w:val="0"/>
        </w:rPr>
        <w:t xml:space="preserve">Este é um modelo amplo e genérico e pode ser adequado às especificidades de cada desafio. Se você já usa ou conhece outros modelos de planos de trabalho da sua área ou organização, tais como Termo de Abertura de Projeto, Plano de Trabalho para a realização de descentralização de créditos (TED), entre outros, fique à vontade para substituir a proposta apresentada aqui.</w:t>
      </w:r>
      <w:r w:rsidDel="00000000" w:rsidR="00000000" w:rsidRPr="00000000">
        <w:rPr>
          <w:rFonts w:ascii="Raleway" w:cs="Raleway" w:eastAsia="Raleway" w:hAnsi="Raleway"/>
          <w:sz w:val="24"/>
          <w:szCs w:val="24"/>
          <w:rtl w:val="0"/>
        </w:rPr>
        <w:br w:type="textWrapping"/>
        <w:t xml:space="preserve"> </w:t>
      </w:r>
    </w:p>
    <w:p w:rsidR="00000000" w:rsidDel="00000000" w:rsidP="00000000" w:rsidRDefault="00000000" w:rsidRPr="00000000" w14:paraId="00000005">
      <w:pPr>
        <w:spacing w:after="0" w:before="240" w:lineRule="auto"/>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06">
      <w:pPr>
        <w:spacing w:after="0" w:before="240" w:lineRule="auto"/>
        <w:rPr>
          <w:rFonts w:ascii="Raleway" w:cs="Raleway" w:eastAsia="Raleway" w:hAnsi="Raleway"/>
          <w:b w:val="1"/>
          <w:sz w:val="24"/>
          <w:szCs w:val="24"/>
          <w:u w:val="none"/>
        </w:rPr>
      </w:pPr>
      <w:r w:rsidDel="00000000" w:rsidR="00000000" w:rsidRPr="00000000">
        <w:rPr>
          <w:rFonts w:ascii="Raleway" w:cs="Raleway" w:eastAsia="Raleway" w:hAnsi="Raleway"/>
          <w:b w:val="1"/>
          <w:sz w:val="24"/>
          <w:szCs w:val="24"/>
        </w:rPr>
        <w:drawing>
          <wp:anchor allowOverlap="1" behindDoc="0" distB="114300" distT="114300" distL="114300" distR="114300" hidden="0" layoutInCell="1" locked="0" relativeHeight="0" simplePos="0">
            <wp:simplePos x="0" y="0"/>
            <wp:positionH relativeFrom="page">
              <wp:posOffset>14287</wp:posOffset>
            </wp:positionH>
            <wp:positionV relativeFrom="page">
              <wp:posOffset>-5079</wp:posOffset>
            </wp:positionV>
            <wp:extent cx="7567312" cy="1267621"/>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8"/>
                    <a:srcRect b="88198" l="0" r="0" t="0"/>
                    <a:stretch>
                      <a:fillRect/>
                    </a:stretch>
                  </pic:blipFill>
                  <pic:spPr>
                    <a:xfrm>
                      <a:off x="0" y="0"/>
                      <a:ext cx="7567312" cy="1267621"/>
                    </a:xfrm>
                    <a:prstGeom prst="rect"/>
                    <a:ln/>
                  </pic:spPr>
                </pic:pic>
              </a:graphicData>
            </a:graphic>
          </wp:anchor>
        </w:drawing>
      </w:r>
      <w:r w:rsidDel="00000000" w:rsidR="00000000" w:rsidRPr="00000000">
        <w:rPr>
          <w:rFonts w:ascii="Raleway" w:cs="Raleway" w:eastAsia="Raleway" w:hAnsi="Raleway"/>
          <w:b w:val="1"/>
          <w:sz w:val="24"/>
          <w:szCs w:val="24"/>
          <w:rtl w:val="0"/>
        </w:rPr>
        <w:t xml:space="preserve">GESTÃO</w:t>
      </w:r>
      <w:r w:rsidDel="00000000" w:rsidR="00000000" w:rsidRPr="00000000">
        <w:rPr>
          <w:rFonts w:ascii="Raleway" w:cs="Raleway" w:eastAsia="Raleway" w:hAnsi="Raleway"/>
          <w:b w:val="1"/>
          <w:sz w:val="24"/>
          <w:szCs w:val="24"/>
          <w:rtl w:val="0"/>
        </w:rPr>
        <w:t xml:space="preserve"> DO PROJETO</w:t>
      </w:r>
      <w:r w:rsidDel="00000000" w:rsidR="00000000" w:rsidRPr="00000000">
        <w:rPr>
          <w:rtl w:val="0"/>
        </w:rPr>
      </w:r>
    </w:p>
    <w:p w:rsidR="00000000" w:rsidDel="00000000" w:rsidP="00000000" w:rsidRDefault="00000000" w:rsidRPr="00000000" w14:paraId="00000007">
      <w:pPr>
        <w:spacing w:after="0" w:before="240" w:lineRule="auto"/>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Órgão ou entidade</w:t>
      </w:r>
    </w:p>
    <w:p w:rsidR="00000000" w:rsidDel="00000000" w:rsidP="00000000" w:rsidRDefault="00000000" w:rsidRPr="00000000" w14:paraId="00000008">
      <w:pPr>
        <w:spacing w:after="0" w:before="240" w:lineRule="auto"/>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Unidade</w:t>
      </w:r>
    </w:p>
    <w:p w:rsidR="00000000" w:rsidDel="00000000" w:rsidP="00000000" w:rsidRDefault="00000000" w:rsidRPr="00000000" w14:paraId="00000009">
      <w:pPr>
        <w:spacing w:after="0" w:before="240" w:lineRule="auto"/>
        <w:rPr>
          <w:rFonts w:ascii="Raleway" w:cs="Raleway" w:eastAsia="Raleway" w:hAnsi="Raleway"/>
          <w:b w:val="1"/>
          <w:color w:val="cc0000"/>
          <w:sz w:val="24"/>
          <w:szCs w:val="24"/>
        </w:rPr>
      </w:pPr>
      <w:r w:rsidDel="00000000" w:rsidR="00000000" w:rsidRPr="00000000">
        <w:rPr>
          <w:rFonts w:ascii="Raleway" w:cs="Raleway" w:eastAsia="Raleway" w:hAnsi="Raleway"/>
          <w:i w:val="1"/>
          <w:color w:val="cc0000"/>
          <w:sz w:val="24"/>
          <w:szCs w:val="24"/>
          <w:rtl w:val="0"/>
        </w:rPr>
        <w:t xml:space="preserve">Integrantes da equipe</w:t>
      </w:r>
      <w:r w:rsidDel="00000000" w:rsidR="00000000" w:rsidRPr="00000000">
        <w:rPr>
          <w:rtl w:val="0"/>
        </w:rPr>
      </w:r>
    </w:p>
    <w:p w:rsidR="00000000" w:rsidDel="00000000" w:rsidP="00000000" w:rsidRDefault="00000000" w:rsidRPr="00000000" w14:paraId="0000000A">
      <w:pPr>
        <w:spacing w:after="0" w:before="240" w:lineRule="auto"/>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0B">
      <w:pPr>
        <w:numPr>
          <w:ilvl w:val="0"/>
          <w:numId w:val="2"/>
        </w:numPr>
        <w:spacing w:after="0" w:before="240" w:lineRule="auto"/>
        <w:ind w:left="720" w:hanging="36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OBJETO</w:t>
      </w:r>
      <w:r w:rsidDel="00000000" w:rsidR="00000000" w:rsidRPr="00000000">
        <w:rPr>
          <w:rtl w:val="0"/>
        </w:rPr>
      </w:r>
    </w:p>
    <w:p w:rsidR="00000000" w:rsidDel="00000000" w:rsidP="00000000" w:rsidRDefault="00000000" w:rsidRPr="00000000" w14:paraId="0000000C">
      <w:pPr>
        <w:spacing w:after="0" w:before="240" w:lineRule="auto"/>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Nome e breve descrição do projeto</w:t>
      </w:r>
    </w:p>
    <w:p w:rsidR="00000000" w:rsidDel="00000000" w:rsidP="00000000" w:rsidRDefault="00000000" w:rsidRPr="00000000" w14:paraId="0000000D">
      <w:pPr>
        <w:spacing w:after="0" w:before="240" w:lineRule="auto"/>
        <w:rPr>
          <w:rFonts w:ascii="Raleway" w:cs="Raleway" w:eastAsia="Raleway" w:hAnsi="Raleway"/>
          <w:i w:val="1"/>
          <w:sz w:val="24"/>
          <w:szCs w:val="24"/>
        </w:rPr>
      </w:pPr>
      <w:r w:rsidDel="00000000" w:rsidR="00000000" w:rsidRPr="00000000">
        <w:rPr>
          <w:rtl w:val="0"/>
        </w:rPr>
      </w:r>
    </w:p>
    <w:p w:rsidR="00000000" w:rsidDel="00000000" w:rsidP="00000000" w:rsidRDefault="00000000" w:rsidRPr="00000000" w14:paraId="0000000E">
      <w:pPr>
        <w:numPr>
          <w:ilvl w:val="0"/>
          <w:numId w:val="2"/>
        </w:numPr>
        <w:spacing w:after="0" w:before="240" w:lineRule="auto"/>
        <w:ind w:left="720" w:hanging="36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JUSTIFICATIVA OU MOTIVAÇÃO</w:t>
      </w:r>
      <w:r w:rsidDel="00000000" w:rsidR="00000000" w:rsidRPr="00000000">
        <w:rPr>
          <w:rtl w:val="0"/>
        </w:rPr>
      </w:r>
    </w:p>
    <w:p w:rsidR="00000000" w:rsidDel="00000000" w:rsidP="00000000" w:rsidRDefault="00000000" w:rsidRPr="00000000" w14:paraId="0000000F">
      <w:pPr>
        <w:spacing w:after="0" w:before="240" w:lineRule="auto"/>
        <w:ind w:left="0" w:firstLine="0"/>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Breve justificativa para realização do projeto</w:t>
      </w:r>
    </w:p>
    <w:p w:rsidR="00000000" w:rsidDel="00000000" w:rsidP="00000000" w:rsidRDefault="00000000" w:rsidRPr="00000000" w14:paraId="00000010">
      <w:pPr>
        <w:spacing w:after="0" w:before="240" w:lineRule="auto"/>
        <w:ind w:left="0" w:firstLine="0"/>
        <w:rPr>
          <w:rFonts w:ascii="Raleway" w:cs="Raleway" w:eastAsia="Raleway" w:hAnsi="Raleway"/>
          <w:i w:val="1"/>
          <w:color w:val="cc0000"/>
          <w:sz w:val="24"/>
          <w:szCs w:val="24"/>
        </w:rPr>
      </w:pPr>
      <w:r w:rsidDel="00000000" w:rsidR="00000000" w:rsidRPr="00000000">
        <w:rPr>
          <w:rtl w:val="0"/>
        </w:rPr>
      </w:r>
    </w:p>
    <w:p w:rsidR="00000000" w:rsidDel="00000000" w:rsidP="00000000" w:rsidRDefault="00000000" w:rsidRPr="00000000" w14:paraId="00000011">
      <w:pPr>
        <w:numPr>
          <w:ilvl w:val="0"/>
          <w:numId w:val="2"/>
        </w:numPr>
        <w:spacing w:after="0" w:before="240" w:lineRule="auto"/>
        <w:ind w:left="720" w:hanging="36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DESCRIÇÃO DAS AÇÕES E METAS A SEREM DESENVOLVIDAS</w:t>
      </w:r>
      <w:r w:rsidDel="00000000" w:rsidR="00000000" w:rsidRPr="00000000">
        <w:rPr>
          <w:rtl w:val="0"/>
        </w:rPr>
      </w:r>
    </w:p>
    <w:p w:rsidR="00000000" w:rsidDel="00000000" w:rsidP="00000000" w:rsidRDefault="00000000" w:rsidRPr="00000000" w14:paraId="00000012">
      <w:pPr>
        <w:spacing w:after="0" w:before="240" w:lineRule="auto"/>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Ação: Planejamento e execução de ciclo de inovação aberta.</w:t>
      </w:r>
    </w:p>
    <w:p w:rsidR="00000000" w:rsidDel="00000000" w:rsidP="00000000" w:rsidRDefault="00000000" w:rsidRPr="00000000" w14:paraId="00000013">
      <w:pPr>
        <w:spacing w:after="0" w:before="240" w:lineRule="auto"/>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Esta ação vai seguir a metodologia do Desafios, que está dividida em 03 fases e 07 etapas: (01) preparando o terreno; (02) redesenhando o problema; (03) desenhando a competição; (04) lançando o desafio; (05) avaliando propostas; (06) reconhecendo as conquistas; e (07) levando o desafio adiante.</w:t>
      </w:r>
    </w:p>
    <w:p w:rsidR="00000000" w:rsidDel="00000000" w:rsidP="00000000" w:rsidRDefault="00000000" w:rsidRPr="00000000" w14:paraId="00000014">
      <w:pPr>
        <w:spacing w:after="0" w:before="240" w:lineRule="auto"/>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Meta : Realizar ciclo de inovação aberta.</w:t>
      </w:r>
    </w:p>
    <w:p w:rsidR="00000000" w:rsidDel="00000000" w:rsidP="00000000" w:rsidRDefault="00000000" w:rsidRPr="00000000" w14:paraId="00000015">
      <w:pPr>
        <w:spacing w:after="0" w:before="240" w:lineRule="auto"/>
        <w:rPr>
          <w:rFonts w:ascii="Raleway" w:cs="Raleway" w:eastAsia="Raleway" w:hAnsi="Raleway"/>
          <w:i w:val="1"/>
          <w:sz w:val="24"/>
          <w:szCs w:val="24"/>
        </w:rPr>
      </w:pPr>
      <w:r w:rsidDel="00000000" w:rsidR="00000000" w:rsidRPr="00000000">
        <w:rPr>
          <w:rtl w:val="0"/>
        </w:rPr>
      </w:r>
    </w:p>
    <w:p w:rsidR="00000000" w:rsidDel="00000000" w:rsidP="00000000" w:rsidRDefault="00000000" w:rsidRPr="00000000" w14:paraId="00000016">
      <w:pPr>
        <w:spacing w:after="0" w:before="240" w:lineRule="auto"/>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Devem ser detalhadas e consideradas as seguintes necessidades para a execução do projeto:</w:t>
      </w:r>
    </w:p>
    <w:p w:rsidR="00000000" w:rsidDel="00000000" w:rsidP="00000000" w:rsidRDefault="00000000" w:rsidRPr="00000000" w14:paraId="00000017">
      <w:pPr>
        <w:numPr>
          <w:ilvl w:val="0"/>
          <w:numId w:val="1"/>
        </w:numPr>
        <w:spacing w:after="0" w:before="24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Serviços especializados de entendimento e reenquadramento de problema, quando não for possível aplicar internamente</w:t>
      </w:r>
    </w:p>
    <w:p w:rsidR="00000000" w:rsidDel="00000000" w:rsidP="00000000" w:rsidRDefault="00000000" w:rsidRPr="00000000" w14:paraId="00000018">
      <w:pPr>
        <w:numPr>
          <w:ilvl w:val="0"/>
          <w:numId w:val="1"/>
        </w:numPr>
        <w:spacing w:after="0" w:before="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Comunicação, incluindo realização de eventos</w:t>
      </w:r>
    </w:p>
    <w:p w:rsidR="00000000" w:rsidDel="00000000" w:rsidP="00000000" w:rsidRDefault="00000000" w:rsidRPr="00000000" w14:paraId="00000019">
      <w:pPr>
        <w:numPr>
          <w:ilvl w:val="0"/>
          <w:numId w:val="1"/>
        </w:numPr>
        <w:spacing w:after="0" w:before="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Eventuais plataformas de apoio à gestão da competição</w:t>
      </w:r>
    </w:p>
    <w:p w:rsidR="00000000" w:rsidDel="00000000" w:rsidP="00000000" w:rsidRDefault="00000000" w:rsidRPr="00000000" w14:paraId="0000001A">
      <w:pPr>
        <w:numPr>
          <w:ilvl w:val="0"/>
          <w:numId w:val="1"/>
        </w:numPr>
        <w:spacing w:after="0" w:before="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Infraestrutura tecnológica</w:t>
      </w:r>
    </w:p>
    <w:p w:rsidR="00000000" w:rsidDel="00000000" w:rsidP="00000000" w:rsidRDefault="00000000" w:rsidRPr="00000000" w14:paraId="0000001B">
      <w:pPr>
        <w:numPr>
          <w:ilvl w:val="0"/>
          <w:numId w:val="1"/>
        </w:numPr>
        <w:spacing w:after="0" w:before="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Identificação, recrutamento, seleção ou contratação de especialistas, mentores e avaliadores</w:t>
      </w:r>
    </w:p>
    <w:p w:rsidR="00000000" w:rsidDel="00000000" w:rsidP="00000000" w:rsidRDefault="00000000" w:rsidRPr="00000000" w14:paraId="0000001C">
      <w:pPr>
        <w:numPr>
          <w:ilvl w:val="0"/>
          <w:numId w:val="1"/>
        </w:numPr>
        <w:spacing w:after="0" w:before="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Pagamento dos prêmios, se houver</w:t>
      </w:r>
    </w:p>
    <w:p w:rsidR="00000000" w:rsidDel="00000000" w:rsidP="00000000" w:rsidRDefault="00000000" w:rsidRPr="00000000" w14:paraId="0000001D">
      <w:pPr>
        <w:numPr>
          <w:ilvl w:val="0"/>
          <w:numId w:val="1"/>
        </w:numPr>
        <w:spacing w:after="0" w:before="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Passagens e diárias</w:t>
      </w:r>
    </w:p>
    <w:p w:rsidR="00000000" w:rsidDel="00000000" w:rsidP="00000000" w:rsidRDefault="00000000" w:rsidRPr="00000000" w14:paraId="0000001E">
      <w:pPr>
        <w:spacing w:after="0" w:before="0" w:lineRule="auto"/>
        <w:ind w:left="720" w:firstLine="0"/>
        <w:rPr>
          <w:rFonts w:ascii="Raleway" w:cs="Raleway" w:eastAsia="Raleway" w:hAnsi="Raleway"/>
          <w:i w:val="1"/>
          <w:sz w:val="24"/>
          <w:szCs w:val="24"/>
        </w:rPr>
      </w:pPr>
      <w:r w:rsidDel="00000000" w:rsidR="00000000" w:rsidRPr="00000000">
        <w:rPr>
          <w:rtl w:val="0"/>
        </w:rPr>
      </w:r>
    </w:p>
    <w:p w:rsidR="00000000" w:rsidDel="00000000" w:rsidP="00000000" w:rsidRDefault="00000000" w:rsidRPr="00000000" w14:paraId="0000001F">
      <w:pPr>
        <w:spacing w:after="0" w:before="240" w:lineRule="auto"/>
        <w:ind w:left="850.3937007874015" w:hanging="425.19685039370074"/>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5. CRONOGRAMA FÍSICO-FINANCEIRO</w:t>
      </w:r>
    </w:p>
    <w:tbl>
      <w:tblPr>
        <w:tblStyle w:val="Table1"/>
        <w:tblW w:w="8504.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185"/>
        <w:gridCol w:w="225"/>
        <w:gridCol w:w="703.5000000000001"/>
        <w:gridCol w:w="703.5000000000001"/>
        <w:gridCol w:w="990"/>
        <w:gridCol w:w="420"/>
        <w:gridCol w:w="703.5000000000001"/>
        <w:gridCol w:w="703.5000000000001"/>
        <w:gridCol w:w="1305"/>
        <w:gridCol w:w="105"/>
        <w:gridCol w:w="729.9999999999995"/>
        <w:gridCol w:w="729.9999999999995"/>
        <w:tblGridChange w:id="0">
          <w:tblGrid>
            <w:gridCol w:w="1185"/>
            <w:gridCol w:w="225"/>
            <w:gridCol w:w="703.5000000000001"/>
            <w:gridCol w:w="703.5000000000001"/>
            <w:gridCol w:w="990"/>
            <w:gridCol w:w="420"/>
            <w:gridCol w:w="703.5000000000001"/>
            <w:gridCol w:w="703.5000000000001"/>
            <w:gridCol w:w="1305"/>
            <w:gridCol w:w="105"/>
            <w:gridCol w:w="729.9999999999995"/>
            <w:gridCol w:w="729.9999999999995"/>
          </w:tblGrid>
        </w:tblGridChange>
      </w:tblGrid>
      <w:tr>
        <w:trPr>
          <w:cantSplit w:val="0"/>
          <w:trHeight w:val="1398.48632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0">
            <w:pPr>
              <w:spacing w:after="120" w:before="120" w:lineRule="auto"/>
              <w:ind w:left="120" w:right="120" w:firstLine="0"/>
              <w:jc w:val="both"/>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Ação</w:t>
            </w:r>
          </w:p>
        </w:tc>
        <w:tc>
          <w:tcPr>
            <w:gridSpan w:val="4"/>
            <w:tcMar>
              <w:top w:w="100.0" w:type="dxa"/>
              <w:left w:w="100.0" w:type="dxa"/>
              <w:bottom w:w="100.0" w:type="dxa"/>
              <w:right w:w="100.0" w:type="dxa"/>
            </w:tcMar>
            <w:vAlign w:val="top"/>
          </w:tcPr>
          <w:p w:rsidR="00000000" w:rsidDel="00000000" w:rsidP="00000000" w:rsidRDefault="00000000" w:rsidRPr="00000000" w14:paraId="00000021">
            <w:pPr>
              <w:spacing w:after="120" w:before="120" w:lineRule="auto"/>
              <w:ind w:left="120" w:right="120" w:firstLine="0"/>
              <w:jc w:val="both"/>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DESCRIÇÃO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5">
            <w:pPr>
              <w:spacing w:after="120" w:before="120" w:lineRule="auto"/>
              <w:ind w:left="120" w:right="120" w:firstLine="0"/>
              <w:jc w:val="both"/>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Valor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120" w:before="120" w:lineRule="auto"/>
              <w:ind w:left="120" w:right="120" w:firstLine="0"/>
              <w:jc w:val="both"/>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Início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9">
            <w:pPr>
              <w:spacing w:after="120" w:before="120" w:lineRule="auto"/>
              <w:ind w:left="120" w:right="120" w:firstLine="0"/>
              <w:jc w:val="both"/>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Fim</w:t>
            </w:r>
          </w:p>
        </w:tc>
      </w:tr>
      <w:tr>
        <w:trPr>
          <w:cantSplit w:val="0"/>
          <w:trHeight w:val="1398.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120" w:before="120" w:lineRule="auto"/>
              <w:ind w:left="120" w:right="120" w:firstLine="0"/>
              <w:jc w:val="both"/>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Ação 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D">
            <w:pPr>
              <w:spacing w:after="120" w:before="120" w:lineRule="auto"/>
              <w:ind w:left="120" w:right="120" w:firstLine="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Planejamento e execução de ciclo de inovação aberta</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1">
            <w:pPr>
              <w:spacing w:after="120" w:before="120" w:lineRule="auto"/>
              <w:ind w:left="120" w:right="120" w:firstLine="0"/>
              <w:jc w:val="both"/>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R$ XXXXX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after="120" w:before="120" w:lineRule="auto"/>
              <w:ind w:left="120" w:right="120" w:firstLine="0"/>
              <w:jc w:val="both"/>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XXXXX</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5">
            <w:pPr>
              <w:spacing w:after="120" w:before="120" w:lineRule="auto"/>
              <w:ind w:left="120" w:right="120" w:firstLine="0"/>
              <w:jc w:val="both"/>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XXXXXX</w:t>
            </w:r>
          </w:p>
        </w:tc>
      </w:tr>
    </w:tbl>
    <w:p w:rsidR="00000000" w:rsidDel="00000000" w:rsidP="00000000" w:rsidRDefault="00000000" w:rsidRPr="00000000" w14:paraId="00000038">
      <w:pPr>
        <w:spacing w:after="0" w:before="240" w:lineRule="auto"/>
        <w:ind w:left="0" w:firstLine="0"/>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39">
      <w:pPr>
        <w:spacing w:after="0" w:before="240" w:lineRule="auto"/>
        <w:ind w:left="0" w:firstLine="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6. CUSTO DO PROJETO</w:t>
      </w:r>
    </w:p>
    <w:p w:rsidR="00000000" w:rsidDel="00000000" w:rsidP="00000000" w:rsidRDefault="00000000" w:rsidRPr="00000000" w14:paraId="0000003A">
      <w:pPr>
        <w:spacing w:after="0" w:before="240" w:lineRule="auto"/>
        <w:ind w:left="0" w:firstLine="0"/>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Valor total do projeto.</w:t>
      </w:r>
    </w:p>
    <w:p w:rsidR="00000000" w:rsidDel="00000000" w:rsidP="00000000" w:rsidRDefault="00000000" w:rsidRPr="00000000" w14:paraId="0000003B">
      <w:pPr>
        <w:spacing w:after="0" w:before="240" w:lineRule="auto"/>
        <w:ind w:left="0" w:firstLine="0"/>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3C">
      <w:pPr>
        <w:spacing w:after="0" w:before="240" w:lineRule="auto"/>
        <w:ind w:left="0" w:firstLine="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7. APROVAÇÃO</w:t>
      </w:r>
    </w:p>
    <w:p w:rsidR="00000000" w:rsidDel="00000000" w:rsidP="00000000" w:rsidRDefault="00000000" w:rsidRPr="00000000" w14:paraId="0000003D">
      <w:pPr>
        <w:spacing w:after="0" w:before="240" w:lineRule="auto"/>
        <w:ind w:left="0" w:firstLine="0"/>
        <w:rPr>
          <w:rFonts w:ascii="Raleway" w:cs="Raleway" w:eastAsia="Raleway" w:hAnsi="Raleway"/>
          <w:i w:val="1"/>
          <w:color w:val="cc0000"/>
          <w:sz w:val="24"/>
          <w:szCs w:val="24"/>
        </w:rPr>
      </w:pPr>
      <w:r w:rsidDel="00000000" w:rsidR="00000000" w:rsidRPr="00000000">
        <w:rPr>
          <w:rFonts w:ascii="Raleway" w:cs="Raleway" w:eastAsia="Raleway" w:hAnsi="Raleway"/>
          <w:i w:val="1"/>
          <w:sz w:val="24"/>
          <w:szCs w:val="24"/>
          <w:rtl w:val="0"/>
        </w:rPr>
        <w:t xml:space="preserve">Local e data: </w:t>
      </w:r>
      <w:r w:rsidDel="00000000" w:rsidR="00000000" w:rsidRPr="00000000">
        <w:rPr>
          <w:rFonts w:ascii="Raleway" w:cs="Raleway" w:eastAsia="Raleway" w:hAnsi="Raleway"/>
          <w:i w:val="1"/>
          <w:color w:val="cc0000"/>
          <w:sz w:val="24"/>
          <w:szCs w:val="24"/>
          <w:rtl w:val="0"/>
        </w:rPr>
        <w:t xml:space="preserve">xxxx</w:t>
      </w:r>
    </w:p>
    <w:p w:rsidR="00000000" w:rsidDel="00000000" w:rsidP="00000000" w:rsidRDefault="00000000" w:rsidRPr="00000000" w14:paraId="0000003E">
      <w:pPr>
        <w:spacing w:after="0" w:before="240" w:lineRule="auto"/>
        <w:ind w:left="0" w:firstLine="0"/>
        <w:jc w:val="center"/>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XXXXXX</w:t>
      </w:r>
    </w:p>
    <w:p w:rsidR="00000000" w:rsidDel="00000000" w:rsidP="00000000" w:rsidRDefault="00000000" w:rsidRPr="00000000" w14:paraId="0000003F">
      <w:pPr>
        <w:spacing w:after="0" w:before="240" w:lineRule="auto"/>
        <w:ind w:left="0" w:firstLine="0"/>
        <w:jc w:val="center"/>
        <w:rPr>
          <w:rFonts w:ascii="Raleway" w:cs="Raleway" w:eastAsia="Raleway" w:hAnsi="Raleway"/>
          <w:i w:val="1"/>
          <w:color w:val="cc0000"/>
          <w:sz w:val="24"/>
          <w:szCs w:val="24"/>
        </w:rPr>
      </w:pPr>
      <w:r w:rsidDel="00000000" w:rsidR="00000000" w:rsidRPr="00000000">
        <w:rPr>
          <w:rFonts w:ascii="Raleway" w:cs="Raleway" w:eastAsia="Raleway" w:hAnsi="Raleway"/>
          <w:i w:val="1"/>
          <w:color w:val="cc0000"/>
          <w:sz w:val="24"/>
          <w:szCs w:val="24"/>
          <w:rtl w:val="0"/>
        </w:rPr>
        <w:t xml:space="preserve">Cargo XXXXX</w:t>
      </w:r>
    </w:p>
    <w:p w:rsidR="00000000" w:rsidDel="00000000" w:rsidP="00000000" w:rsidRDefault="00000000" w:rsidRPr="00000000" w14:paraId="00000040">
      <w:pPr>
        <w:spacing w:after="0" w:before="240" w:lineRule="auto"/>
        <w:ind w:left="0" w:firstLine="0"/>
        <w:jc w:val="center"/>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Órgão </w:t>
      </w:r>
    </w:p>
    <w:p w:rsidR="00000000" w:rsidDel="00000000" w:rsidP="00000000" w:rsidRDefault="00000000" w:rsidRPr="00000000" w14:paraId="00000041">
      <w:pPr>
        <w:spacing w:after="0" w:before="240" w:lineRule="auto"/>
        <w:ind w:left="0" w:firstLine="0"/>
        <w:jc w:val="center"/>
        <w:rPr>
          <w:rFonts w:ascii="Raleway" w:cs="Raleway" w:eastAsia="Raleway" w:hAnsi="Raleway"/>
          <w:color w:val="000000"/>
          <w:sz w:val="24"/>
          <w:szCs w:val="24"/>
        </w:rPr>
      </w:pPr>
      <w:r w:rsidDel="00000000" w:rsidR="00000000" w:rsidRPr="00000000">
        <w:rPr>
          <w:rFonts w:ascii="Raleway" w:cs="Raleway" w:eastAsia="Raleway" w:hAnsi="Raleway"/>
          <w:i w:val="1"/>
          <w:sz w:val="24"/>
          <w:szCs w:val="24"/>
          <w:rtl w:val="0"/>
        </w:rPr>
        <w:t xml:space="preserve"> Nome e assinatura do Responsável </w:t>
      </w:r>
      <w:r w:rsidDel="00000000" w:rsidR="00000000" w:rsidRPr="00000000">
        <w:rPr>
          <w:rtl w:val="0"/>
        </w:rPr>
      </w:r>
    </w:p>
    <w:sectPr>
      <w:head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AD413D"/>
    <w:pPr>
      <w:ind w:left="720"/>
      <w:contextualSpacing w:val="1"/>
    </w:pPr>
  </w:style>
  <w:style w:type="table" w:styleId="Tabelacomgrade">
    <w:name w:val="Table Grid"/>
    <w:basedOn w:val="Tabelanormal"/>
    <w:uiPriority w:val="39"/>
    <w:rsid w:val="0026105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JFg7cjTd5hOO2jfo7kaGcXtPg==">AMUW2mWzLJ/I7qovX3MvagHJx29kpagurb0SpVLZJzfSyeNJTfyQpHYYVJZTbM6u91nOwBoJseSR+PhHkWkZTJL6245Yv9fdmPwPnNc2XoOQ2QHPEVIh428=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2020-09-11T11:55:00Z</dcterms:created>
  <dc:creator>Maikel Trento</dc:creator>
</cp:coreProperties>
</file>