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12" w:rsidRPr="00875012" w:rsidRDefault="00875012" w:rsidP="00875012">
      <w:pPr>
        <w:spacing w:before="300" w:line="240" w:lineRule="auto"/>
        <w:outlineLvl w:val="1"/>
        <w:rPr>
          <w:rFonts w:ascii="inherit" w:eastAsia="Times New Roman" w:hAnsi="inherit" w:cs="Arial"/>
          <w:color w:val="333333"/>
          <w:sz w:val="45"/>
          <w:szCs w:val="45"/>
          <w:lang w:eastAsia="pt-BR"/>
        </w:rPr>
      </w:pPr>
      <w:r w:rsidRPr="00875012">
        <w:rPr>
          <w:rFonts w:ascii="inherit" w:eastAsia="Times New Roman" w:hAnsi="inherit" w:cs="Arial"/>
          <w:b/>
          <w:bCs/>
          <w:color w:val="283890"/>
          <w:sz w:val="45"/>
          <w:szCs w:val="45"/>
          <w:lang w:eastAsia="pt-BR"/>
        </w:rPr>
        <w:t>Sistema de marcação de consulta SUS</w:t>
      </w:r>
    </w:p>
    <w:p w:rsidR="00875012" w:rsidRPr="00875012" w:rsidRDefault="00875012" w:rsidP="00875012">
      <w:pPr>
        <w:spacing w:after="0" w:line="240" w:lineRule="auto"/>
        <w:rPr>
          <w:rFonts w:ascii="Arial" w:eastAsia="Times New Roman" w:hAnsi="Arial" w:cs="Arial"/>
          <w:color w:val="333333"/>
          <w:sz w:val="21"/>
          <w:szCs w:val="21"/>
          <w:lang w:eastAsia="pt-BR"/>
        </w:rPr>
      </w:pPr>
      <w:r w:rsidRPr="00875012">
        <w:rPr>
          <w:rFonts w:ascii="Arial" w:eastAsia="Times New Roman" w:hAnsi="Arial" w:cs="Arial"/>
          <w:b/>
          <w:bCs/>
          <w:color w:val="333333"/>
          <w:sz w:val="21"/>
          <w:szCs w:val="21"/>
          <w:lang w:eastAsia="pt-BR"/>
        </w:rPr>
        <w:t>CONTEXTO</w:t>
      </w:r>
    </w:p>
    <w:p w:rsidR="00875012" w:rsidRPr="00875012" w:rsidRDefault="00875012" w:rsidP="00875012">
      <w:pPr>
        <w:spacing w:after="150"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O Estado brasileiro vem se modernizando e as ações na área de Saúde não poderiam ficar de fora. Um problema conhecido desta área são as filas nos Postos de Saúde – ou Unidades Básicas de Saúde. Trata-se de um problema multicausal, mas que pode ser minimizado por meio de uma solução tecnológica já disponível em alguns municípios: um aplicativo para a marcação de consultas online.</w:t>
      </w:r>
    </w:p>
    <w:p w:rsidR="00875012" w:rsidRPr="00875012" w:rsidRDefault="00875012" w:rsidP="00875012">
      <w:pPr>
        <w:spacing w:after="0"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Nesse sentido, o Ministério da Saúde, o Ministério do Planejamento, Desenvolvimento e Gestão e a Escola Nacional de Administração Pública – Enap se uniram numa parceria para gerar </w:t>
      </w:r>
      <w:r w:rsidRPr="00875012">
        <w:rPr>
          <w:rFonts w:ascii="Arial" w:eastAsia="Times New Roman" w:hAnsi="Arial" w:cs="Arial"/>
          <w:i/>
          <w:iCs/>
          <w:color w:val="333333"/>
          <w:sz w:val="21"/>
          <w:szCs w:val="21"/>
          <w:lang w:eastAsia="pt-BR"/>
        </w:rPr>
        <w:t>insights </w:t>
      </w:r>
      <w:r w:rsidRPr="00875012">
        <w:rPr>
          <w:rFonts w:ascii="Arial" w:eastAsia="Times New Roman" w:hAnsi="Arial" w:cs="Arial"/>
          <w:color w:val="333333"/>
          <w:sz w:val="21"/>
          <w:szCs w:val="21"/>
          <w:lang w:eastAsia="pt-BR"/>
        </w:rPr>
        <w:t>para o desenvolvimento de aplicativo que será disponibilizado para todos os municípios do país.</w:t>
      </w:r>
    </w:p>
    <w:p w:rsidR="00875012" w:rsidRDefault="00875012" w:rsidP="00875012">
      <w:pPr>
        <w:spacing w:after="0" w:line="240" w:lineRule="auto"/>
        <w:rPr>
          <w:rFonts w:ascii="Arial" w:eastAsia="Times New Roman" w:hAnsi="Arial" w:cs="Arial"/>
          <w:b/>
          <w:bCs/>
          <w:color w:val="333333"/>
          <w:sz w:val="21"/>
          <w:szCs w:val="21"/>
          <w:lang w:eastAsia="pt-BR"/>
        </w:rPr>
      </w:pPr>
    </w:p>
    <w:p w:rsidR="00875012" w:rsidRPr="00875012" w:rsidRDefault="00875012" w:rsidP="00875012">
      <w:pPr>
        <w:spacing w:after="0" w:line="240" w:lineRule="auto"/>
        <w:rPr>
          <w:rFonts w:ascii="Arial" w:eastAsia="Times New Roman" w:hAnsi="Arial" w:cs="Arial"/>
          <w:color w:val="333333"/>
          <w:sz w:val="21"/>
          <w:szCs w:val="21"/>
          <w:lang w:eastAsia="pt-BR"/>
        </w:rPr>
      </w:pPr>
      <w:r w:rsidRPr="00875012">
        <w:rPr>
          <w:rFonts w:ascii="Arial" w:eastAsia="Times New Roman" w:hAnsi="Arial" w:cs="Arial"/>
          <w:b/>
          <w:bCs/>
          <w:color w:val="333333"/>
          <w:sz w:val="21"/>
          <w:szCs w:val="21"/>
          <w:lang w:eastAsia="pt-BR"/>
        </w:rPr>
        <w:t>ATIVIDADES DESENVOLVIDAS</w:t>
      </w:r>
    </w:p>
    <w:p w:rsidR="00875012" w:rsidRPr="00875012" w:rsidRDefault="00875012" w:rsidP="00875012">
      <w:pPr>
        <w:spacing w:after="150"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 xml:space="preserve">Para contribuir com a solução em desenvolvimento, trazendo o olhar </w:t>
      </w:r>
      <w:proofErr w:type="gramStart"/>
      <w:r w:rsidRPr="00875012">
        <w:rPr>
          <w:rFonts w:ascii="Arial" w:eastAsia="Times New Roman" w:hAnsi="Arial" w:cs="Arial"/>
          <w:color w:val="333333"/>
          <w:sz w:val="21"/>
          <w:szCs w:val="21"/>
          <w:lang w:eastAsia="pt-BR"/>
        </w:rPr>
        <w:t>da(</w:t>
      </w:r>
      <w:proofErr w:type="gramEnd"/>
      <w:r w:rsidRPr="00875012">
        <w:rPr>
          <w:rFonts w:ascii="Arial" w:eastAsia="Times New Roman" w:hAnsi="Arial" w:cs="Arial"/>
          <w:color w:val="333333"/>
          <w:sz w:val="21"/>
          <w:szCs w:val="21"/>
          <w:lang w:eastAsia="pt-BR"/>
        </w:rPr>
        <w:t>o) cidadã(o) e dos diferentes atores que serão impactados por ela, foi realizada uma pesquisa etnográfica com entrevistas semiestruturadas em quatro municípios. Os municípios (Goiânia, Inhumas, Mogi das Cruzes e Rio de Janeiro) foram escolhidos por já possuírem soluções próprias de marcação não presencial de consultas da Atenção Básica. Foram entrevistados gestores municipais de atenção básica, gerentes de unidades básicas de saúde, recepcionistas, médicos e usuários do SUS.</w:t>
      </w:r>
    </w:p>
    <w:p w:rsidR="00875012" w:rsidRPr="00875012" w:rsidRDefault="00875012" w:rsidP="00875012">
      <w:pPr>
        <w:spacing w:after="0"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Depois dessa etapa, houve um momento de “</w:t>
      </w:r>
      <w:r w:rsidRPr="00875012">
        <w:rPr>
          <w:rFonts w:ascii="Arial" w:eastAsia="Times New Roman" w:hAnsi="Arial" w:cs="Arial"/>
          <w:i/>
          <w:iCs/>
          <w:color w:val="333333"/>
          <w:sz w:val="21"/>
          <w:szCs w:val="21"/>
          <w:lang w:eastAsia="pt-BR"/>
        </w:rPr>
        <w:t>download</w:t>
      </w:r>
      <w:r w:rsidRPr="00875012">
        <w:rPr>
          <w:rFonts w:ascii="Arial" w:eastAsia="Times New Roman" w:hAnsi="Arial" w:cs="Arial"/>
          <w:color w:val="333333"/>
          <w:sz w:val="21"/>
          <w:szCs w:val="21"/>
          <w:lang w:eastAsia="pt-BR"/>
        </w:rPr>
        <w:t>” dessas informações, sistematização e geração de </w:t>
      </w:r>
      <w:r w:rsidRPr="00875012">
        <w:rPr>
          <w:rFonts w:ascii="Arial" w:eastAsia="Times New Roman" w:hAnsi="Arial" w:cs="Arial"/>
          <w:i/>
          <w:iCs/>
          <w:color w:val="333333"/>
          <w:sz w:val="21"/>
          <w:szCs w:val="21"/>
          <w:lang w:eastAsia="pt-BR"/>
        </w:rPr>
        <w:t>insights. </w:t>
      </w:r>
      <w:r w:rsidRPr="00875012">
        <w:rPr>
          <w:rFonts w:ascii="Arial" w:eastAsia="Times New Roman" w:hAnsi="Arial" w:cs="Arial"/>
          <w:color w:val="333333"/>
          <w:sz w:val="21"/>
          <w:szCs w:val="21"/>
          <w:lang w:eastAsia="pt-BR"/>
        </w:rPr>
        <w:t>Tais considerações contribuirão para aperfeiçoar o aplicativo em desenvolvimento, permitindo que a solução atenda a uma diversidade grande de situações e possua funcionalidades que ajudarão a gestão pública local na organização da saúde na Atenção Básica.</w:t>
      </w:r>
    </w:p>
    <w:p w:rsidR="00875012" w:rsidRDefault="00875012" w:rsidP="00875012">
      <w:pPr>
        <w:spacing w:after="0" w:line="240" w:lineRule="auto"/>
        <w:rPr>
          <w:rFonts w:ascii="Arial" w:eastAsia="Times New Roman" w:hAnsi="Arial" w:cs="Arial"/>
          <w:b/>
          <w:bCs/>
          <w:color w:val="333333"/>
          <w:sz w:val="21"/>
          <w:szCs w:val="21"/>
          <w:lang w:eastAsia="pt-BR"/>
        </w:rPr>
      </w:pPr>
    </w:p>
    <w:p w:rsidR="00875012" w:rsidRPr="00875012" w:rsidRDefault="00875012" w:rsidP="00875012">
      <w:pPr>
        <w:spacing w:after="0" w:line="240" w:lineRule="auto"/>
        <w:rPr>
          <w:rFonts w:ascii="Arial" w:eastAsia="Times New Roman" w:hAnsi="Arial" w:cs="Arial"/>
          <w:color w:val="333333"/>
          <w:sz w:val="21"/>
          <w:szCs w:val="21"/>
          <w:lang w:eastAsia="pt-BR"/>
        </w:rPr>
      </w:pPr>
      <w:bookmarkStart w:id="0" w:name="_GoBack"/>
      <w:bookmarkEnd w:id="0"/>
      <w:r w:rsidRPr="00875012">
        <w:rPr>
          <w:rFonts w:ascii="Arial" w:eastAsia="Times New Roman" w:hAnsi="Arial" w:cs="Arial"/>
          <w:b/>
          <w:bCs/>
          <w:color w:val="333333"/>
          <w:sz w:val="21"/>
          <w:szCs w:val="21"/>
          <w:lang w:eastAsia="pt-BR"/>
        </w:rPr>
        <w:t>RESULTADOS</w:t>
      </w:r>
    </w:p>
    <w:p w:rsidR="00875012" w:rsidRPr="00875012" w:rsidRDefault="00875012" w:rsidP="00875012">
      <w:pPr>
        <w:spacing w:after="0"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Os </w:t>
      </w:r>
      <w:r w:rsidRPr="00875012">
        <w:rPr>
          <w:rFonts w:ascii="Arial" w:eastAsia="Times New Roman" w:hAnsi="Arial" w:cs="Arial"/>
          <w:i/>
          <w:iCs/>
          <w:color w:val="333333"/>
          <w:sz w:val="21"/>
          <w:szCs w:val="21"/>
          <w:lang w:eastAsia="pt-BR"/>
        </w:rPr>
        <w:t>insights </w:t>
      </w:r>
      <w:r w:rsidRPr="00875012">
        <w:rPr>
          <w:rFonts w:ascii="Arial" w:eastAsia="Times New Roman" w:hAnsi="Arial" w:cs="Arial"/>
          <w:color w:val="333333"/>
          <w:sz w:val="21"/>
          <w:szCs w:val="21"/>
          <w:lang w:eastAsia="pt-BR"/>
        </w:rPr>
        <w:t>obtidos foram divididos em grupos: (i) os que representam o foco no usuário, (</w:t>
      </w:r>
      <w:proofErr w:type="spellStart"/>
      <w:r w:rsidRPr="00875012">
        <w:rPr>
          <w:rFonts w:ascii="Arial" w:eastAsia="Times New Roman" w:hAnsi="Arial" w:cs="Arial"/>
          <w:color w:val="333333"/>
          <w:sz w:val="21"/>
          <w:szCs w:val="21"/>
          <w:lang w:eastAsia="pt-BR"/>
        </w:rPr>
        <w:t>ii</w:t>
      </w:r>
      <w:proofErr w:type="spellEnd"/>
      <w:r w:rsidRPr="00875012">
        <w:rPr>
          <w:rFonts w:ascii="Arial" w:eastAsia="Times New Roman" w:hAnsi="Arial" w:cs="Arial"/>
          <w:color w:val="333333"/>
          <w:sz w:val="21"/>
          <w:szCs w:val="21"/>
          <w:lang w:eastAsia="pt-BR"/>
        </w:rPr>
        <w:t>) os ligados diretamente ao agendamento da consulta, (</w:t>
      </w:r>
      <w:proofErr w:type="spellStart"/>
      <w:r w:rsidRPr="00875012">
        <w:rPr>
          <w:rFonts w:ascii="Arial" w:eastAsia="Times New Roman" w:hAnsi="Arial" w:cs="Arial"/>
          <w:color w:val="333333"/>
          <w:sz w:val="21"/>
          <w:szCs w:val="21"/>
          <w:lang w:eastAsia="pt-BR"/>
        </w:rPr>
        <w:t>iii</w:t>
      </w:r>
      <w:proofErr w:type="spellEnd"/>
      <w:r w:rsidRPr="00875012">
        <w:rPr>
          <w:rFonts w:ascii="Arial" w:eastAsia="Times New Roman" w:hAnsi="Arial" w:cs="Arial"/>
          <w:color w:val="333333"/>
          <w:sz w:val="21"/>
          <w:szCs w:val="21"/>
          <w:lang w:eastAsia="pt-BR"/>
        </w:rPr>
        <w:t>) os que apresentam sugestões de funcionalidades adicionais, (</w:t>
      </w:r>
      <w:proofErr w:type="spellStart"/>
      <w:r w:rsidRPr="00875012">
        <w:rPr>
          <w:rFonts w:ascii="Arial" w:eastAsia="Times New Roman" w:hAnsi="Arial" w:cs="Arial"/>
          <w:color w:val="333333"/>
          <w:sz w:val="21"/>
          <w:szCs w:val="21"/>
          <w:lang w:eastAsia="pt-BR"/>
        </w:rPr>
        <w:t>iv</w:t>
      </w:r>
      <w:proofErr w:type="spellEnd"/>
      <w:r w:rsidRPr="00875012">
        <w:rPr>
          <w:rFonts w:ascii="Arial" w:eastAsia="Times New Roman" w:hAnsi="Arial" w:cs="Arial"/>
          <w:color w:val="333333"/>
          <w:sz w:val="21"/>
          <w:szCs w:val="21"/>
          <w:lang w:eastAsia="pt-BR"/>
        </w:rPr>
        <w:t>) os que sugerem ações necessárias para o sucesso da implantação do projeto e (v) os que indicam pontos especiais de atenção.</w:t>
      </w:r>
    </w:p>
    <w:p w:rsidR="00875012" w:rsidRPr="00875012" w:rsidRDefault="00875012" w:rsidP="00875012">
      <w:pPr>
        <w:spacing w:line="240" w:lineRule="auto"/>
        <w:rPr>
          <w:rFonts w:ascii="Arial" w:eastAsia="Times New Roman" w:hAnsi="Arial" w:cs="Arial"/>
          <w:color w:val="333333"/>
          <w:sz w:val="21"/>
          <w:szCs w:val="21"/>
          <w:lang w:eastAsia="pt-BR"/>
        </w:rPr>
      </w:pPr>
      <w:r w:rsidRPr="00875012">
        <w:rPr>
          <w:rFonts w:ascii="Arial" w:eastAsia="Times New Roman" w:hAnsi="Arial" w:cs="Arial"/>
          <w:color w:val="333333"/>
          <w:sz w:val="21"/>
          <w:szCs w:val="21"/>
          <w:lang w:eastAsia="pt-BR"/>
        </w:rPr>
        <w:t xml:space="preserve">A conclusão deste projeto, no âmbito do Laboratório de Inovação em Governo – </w:t>
      </w:r>
      <w:proofErr w:type="spellStart"/>
      <w:r w:rsidRPr="00875012">
        <w:rPr>
          <w:rFonts w:ascii="Arial" w:eastAsia="Times New Roman" w:hAnsi="Arial" w:cs="Arial"/>
          <w:color w:val="333333"/>
          <w:sz w:val="21"/>
          <w:szCs w:val="21"/>
          <w:lang w:eastAsia="pt-BR"/>
        </w:rPr>
        <w:t>G.Nova</w:t>
      </w:r>
      <w:proofErr w:type="spellEnd"/>
      <w:r w:rsidRPr="00875012">
        <w:rPr>
          <w:rFonts w:ascii="Arial" w:eastAsia="Times New Roman" w:hAnsi="Arial" w:cs="Arial"/>
          <w:color w:val="333333"/>
          <w:sz w:val="21"/>
          <w:szCs w:val="21"/>
          <w:lang w:eastAsia="pt-BR"/>
        </w:rPr>
        <w:t>, é apresentada sob a forma de dois produtos: (i) a consolidação dos </w:t>
      </w:r>
      <w:r w:rsidRPr="00875012">
        <w:rPr>
          <w:rFonts w:ascii="Arial" w:eastAsia="Times New Roman" w:hAnsi="Arial" w:cs="Arial"/>
          <w:i/>
          <w:iCs/>
          <w:color w:val="333333"/>
          <w:sz w:val="21"/>
          <w:szCs w:val="21"/>
          <w:lang w:eastAsia="pt-BR"/>
        </w:rPr>
        <w:t>insights</w:t>
      </w:r>
      <w:r w:rsidRPr="00875012">
        <w:rPr>
          <w:rFonts w:ascii="Arial" w:eastAsia="Times New Roman" w:hAnsi="Arial" w:cs="Arial"/>
          <w:color w:val="333333"/>
          <w:sz w:val="21"/>
          <w:szCs w:val="21"/>
          <w:lang w:eastAsia="pt-BR"/>
        </w:rPr>
        <w:t>, representada graficamente no Mapa de </w:t>
      </w:r>
      <w:r w:rsidRPr="00875012">
        <w:rPr>
          <w:rFonts w:ascii="Arial" w:eastAsia="Times New Roman" w:hAnsi="Arial" w:cs="Arial"/>
          <w:i/>
          <w:iCs/>
          <w:color w:val="333333"/>
          <w:sz w:val="21"/>
          <w:szCs w:val="21"/>
          <w:lang w:eastAsia="pt-BR"/>
        </w:rPr>
        <w:t>Insights</w:t>
      </w:r>
      <w:r w:rsidRPr="00875012">
        <w:rPr>
          <w:rFonts w:ascii="Arial" w:eastAsia="Times New Roman" w:hAnsi="Arial" w:cs="Arial"/>
          <w:color w:val="333333"/>
          <w:sz w:val="21"/>
          <w:szCs w:val="21"/>
          <w:lang w:eastAsia="pt-BR"/>
        </w:rPr>
        <w:t>, e (</w:t>
      </w:r>
      <w:proofErr w:type="spellStart"/>
      <w:r w:rsidRPr="00875012">
        <w:rPr>
          <w:rFonts w:ascii="Arial" w:eastAsia="Times New Roman" w:hAnsi="Arial" w:cs="Arial"/>
          <w:color w:val="333333"/>
          <w:sz w:val="21"/>
          <w:szCs w:val="21"/>
          <w:lang w:eastAsia="pt-BR"/>
        </w:rPr>
        <w:t>ii</w:t>
      </w:r>
      <w:proofErr w:type="spellEnd"/>
      <w:r w:rsidRPr="00875012">
        <w:rPr>
          <w:rFonts w:ascii="Arial" w:eastAsia="Times New Roman" w:hAnsi="Arial" w:cs="Arial"/>
          <w:color w:val="333333"/>
          <w:sz w:val="21"/>
          <w:szCs w:val="21"/>
          <w:lang w:eastAsia="pt-BR"/>
        </w:rPr>
        <w:t>) apresentação em vídeo sobre o processo de elaboração, com considerações metodológicas.</w:t>
      </w:r>
    </w:p>
    <w:p w:rsidR="00A01047" w:rsidRDefault="00A01047"/>
    <w:sectPr w:rsidR="00A010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12"/>
    <w:rsid w:val="00875012"/>
    <w:rsid w:val="00A01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E809F-ACF2-4789-B3FA-C8C17768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87501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75012"/>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75012"/>
    <w:rPr>
      <w:b/>
      <w:bCs/>
    </w:rPr>
  </w:style>
  <w:style w:type="paragraph" w:styleId="NormalWeb">
    <w:name w:val="Normal (Web)"/>
    <w:basedOn w:val="Normal"/>
    <w:uiPriority w:val="99"/>
    <w:semiHidden/>
    <w:unhideWhenUsed/>
    <w:rsid w:val="008750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460089">
      <w:bodyDiv w:val="1"/>
      <w:marLeft w:val="0"/>
      <w:marRight w:val="0"/>
      <w:marTop w:val="0"/>
      <w:marBottom w:val="0"/>
      <w:divBdr>
        <w:top w:val="none" w:sz="0" w:space="0" w:color="auto"/>
        <w:left w:val="none" w:sz="0" w:space="0" w:color="auto"/>
        <w:bottom w:val="none" w:sz="0" w:space="0" w:color="auto"/>
        <w:right w:val="none" w:sz="0" w:space="0" w:color="auto"/>
      </w:divBdr>
      <w:divsChild>
        <w:div w:id="488179452">
          <w:marLeft w:val="-225"/>
          <w:marRight w:val="-225"/>
          <w:marTop w:val="0"/>
          <w:marBottom w:val="0"/>
          <w:divBdr>
            <w:top w:val="none" w:sz="0" w:space="0" w:color="auto"/>
            <w:left w:val="none" w:sz="0" w:space="0" w:color="auto"/>
            <w:bottom w:val="none" w:sz="0" w:space="0" w:color="auto"/>
            <w:right w:val="none" w:sz="0" w:space="0" w:color="auto"/>
          </w:divBdr>
          <w:divsChild>
            <w:div w:id="872810420">
              <w:marLeft w:val="0"/>
              <w:marRight w:val="0"/>
              <w:marTop w:val="0"/>
              <w:marBottom w:val="0"/>
              <w:divBdr>
                <w:top w:val="none" w:sz="0" w:space="0" w:color="auto"/>
                <w:left w:val="none" w:sz="0" w:space="0" w:color="auto"/>
                <w:bottom w:val="none" w:sz="0" w:space="0" w:color="auto"/>
                <w:right w:val="none" w:sz="0" w:space="0" w:color="auto"/>
              </w:divBdr>
              <w:divsChild>
                <w:div w:id="1053775619">
                  <w:marLeft w:val="0"/>
                  <w:marRight w:val="0"/>
                  <w:marTop w:val="0"/>
                  <w:marBottom w:val="0"/>
                  <w:divBdr>
                    <w:top w:val="none" w:sz="0" w:space="0" w:color="auto"/>
                    <w:left w:val="none" w:sz="0" w:space="0" w:color="auto"/>
                    <w:bottom w:val="none" w:sz="0" w:space="0" w:color="auto"/>
                    <w:right w:val="none" w:sz="0" w:space="0" w:color="auto"/>
                  </w:divBdr>
                  <w:divsChild>
                    <w:div w:id="1018124492">
                      <w:marLeft w:val="0"/>
                      <w:marRight w:val="0"/>
                      <w:marTop w:val="0"/>
                      <w:marBottom w:val="0"/>
                      <w:divBdr>
                        <w:top w:val="none" w:sz="0" w:space="0" w:color="auto"/>
                        <w:left w:val="none" w:sz="0" w:space="0" w:color="auto"/>
                        <w:bottom w:val="none" w:sz="0" w:space="0" w:color="auto"/>
                        <w:right w:val="none" w:sz="0" w:space="0" w:color="auto"/>
                      </w:divBdr>
                      <w:divsChild>
                        <w:div w:id="1976182885">
                          <w:marLeft w:val="0"/>
                          <w:marRight w:val="0"/>
                          <w:marTop w:val="0"/>
                          <w:marBottom w:val="525"/>
                          <w:divBdr>
                            <w:top w:val="none" w:sz="0" w:space="0" w:color="auto"/>
                            <w:left w:val="none" w:sz="0" w:space="0" w:color="auto"/>
                            <w:bottom w:val="none" w:sz="0" w:space="0" w:color="auto"/>
                            <w:right w:val="none" w:sz="0" w:space="0" w:color="auto"/>
                          </w:divBdr>
                          <w:divsChild>
                            <w:div w:id="1175539033">
                              <w:marLeft w:val="0"/>
                              <w:marRight w:val="0"/>
                              <w:marTop w:val="0"/>
                              <w:marBottom w:val="0"/>
                              <w:divBdr>
                                <w:top w:val="none" w:sz="0" w:space="0" w:color="auto"/>
                                <w:left w:val="none" w:sz="0" w:space="0" w:color="auto"/>
                                <w:bottom w:val="none" w:sz="0" w:space="0" w:color="auto"/>
                                <w:right w:val="none" w:sz="0" w:space="0" w:color="auto"/>
                              </w:divBdr>
                              <w:divsChild>
                                <w:div w:id="2007245992">
                                  <w:marLeft w:val="0"/>
                                  <w:marRight w:val="0"/>
                                  <w:marTop w:val="0"/>
                                  <w:marBottom w:val="0"/>
                                  <w:divBdr>
                                    <w:top w:val="none" w:sz="0" w:space="0" w:color="auto"/>
                                    <w:left w:val="none" w:sz="0" w:space="0" w:color="auto"/>
                                    <w:bottom w:val="none" w:sz="0" w:space="0" w:color="auto"/>
                                    <w:right w:val="none" w:sz="0" w:space="0" w:color="auto"/>
                                  </w:divBdr>
                                  <w:divsChild>
                                    <w:div w:id="259143183">
                                      <w:marLeft w:val="0"/>
                                      <w:marRight w:val="0"/>
                                      <w:marTop w:val="0"/>
                                      <w:marBottom w:val="0"/>
                                      <w:divBdr>
                                        <w:top w:val="none" w:sz="0" w:space="0" w:color="auto"/>
                                        <w:left w:val="none" w:sz="0" w:space="0" w:color="auto"/>
                                        <w:bottom w:val="none" w:sz="0" w:space="0" w:color="auto"/>
                                        <w:right w:val="none" w:sz="0" w:space="0" w:color="auto"/>
                                      </w:divBdr>
                                      <w:divsChild>
                                        <w:div w:id="21381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8051">
          <w:marLeft w:val="-225"/>
          <w:marRight w:val="-225"/>
          <w:marTop w:val="0"/>
          <w:marBottom w:val="0"/>
          <w:divBdr>
            <w:top w:val="none" w:sz="0" w:space="0" w:color="auto"/>
            <w:left w:val="none" w:sz="0" w:space="0" w:color="auto"/>
            <w:bottom w:val="none" w:sz="0" w:space="0" w:color="auto"/>
            <w:right w:val="none" w:sz="0" w:space="0" w:color="auto"/>
          </w:divBdr>
          <w:divsChild>
            <w:div w:id="303047852">
              <w:marLeft w:val="0"/>
              <w:marRight w:val="0"/>
              <w:marTop w:val="0"/>
              <w:marBottom w:val="0"/>
              <w:divBdr>
                <w:top w:val="none" w:sz="0" w:space="0" w:color="auto"/>
                <w:left w:val="none" w:sz="0" w:space="0" w:color="auto"/>
                <w:bottom w:val="none" w:sz="0" w:space="0" w:color="auto"/>
                <w:right w:val="none" w:sz="0" w:space="0" w:color="auto"/>
              </w:divBdr>
              <w:divsChild>
                <w:div w:id="1804034082">
                  <w:marLeft w:val="0"/>
                  <w:marRight w:val="0"/>
                  <w:marTop w:val="0"/>
                  <w:marBottom w:val="0"/>
                  <w:divBdr>
                    <w:top w:val="none" w:sz="0" w:space="0" w:color="auto"/>
                    <w:left w:val="none" w:sz="0" w:space="0" w:color="auto"/>
                    <w:bottom w:val="none" w:sz="0" w:space="0" w:color="auto"/>
                    <w:right w:val="none" w:sz="0" w:space="0" w:color="auto"/>
                  </w:divBdr>
                  <w:divsChild>
                    <w:div w:id="32048318">
                      <w:marLeft w:val="0"/>
                      <w:marRight w:val="0"/>
                      <w:marTop w:val="0"/>
                      <w:marBottom w:val="0"/>
                      <w:divBdr>
                        <w:top w:val="none" w:sz="0" w:space="0" w:color="auto"/>
                        <w:left w:val="none" w:sz="0" w:space="0" w:color="auto"/>
                        <w:bottom w:val="none" w:sz="0" w:space="0" w:color="auto"/>
                        <w:right w:val="none" w:sz="0" w:space="0" w:color="auto"/>
                      </w:divBdr>
                      <w:divsChild>
                        <w:div w:id="1370258681">
                          <w:marLeft w:val="0"/>
                          <w:marRight w:val="0"/>
                          <w:marTop w:val="0"/>
                          <w:marBottom w:val="525"/>
                          <w:divBdr>
                            <w:top w:val="none" w:sz="0" w:space="0" w:color="auto"/>
                            <w:left w:val="none" w:sz="0" w:space="0" w:color="auto"/>
                            <w:bottom w:val="none" w:sz="0" w:space="0" w:color="auto"/>
                            <w:right w:val="none" w:sz="0" w:space="0" w:color="auto"/>
                          </w:divBdr>
                          <w:divsChild>
                            <w:div w:id="1129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Marina Lins Lacerda</dc:creator>
  <cp:keywords/>
  <dc:description/>
  <cp:lastModifiedBy>Andrea Marina Lins Lacerda</cp:lastModifiedBy>
  <cp:revision>1</cp:revision>
  <dcterms:created xsi:type="dcterms:W3CDTF">2018-09-12T19:08:00Z</dcterms:created>
  <dcterms:modified xsi:type="dcterms:W3CDTF">2018-09-12T19:09:00Z</dcterms:modified>
</cp:coreProperties>
</file>