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C0" w:rsidRPr="00785033" w:rsidRDefault="00785033" w:rsidP="00785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033">
        <w:rPr>
          <w:rFonts w:ascii="Times New Roman" w:hAnsi="Times New Roman" w:cs="Times New Roman"/>
          <w:b/>
          <w:sz w:val="24"/>
          <w:szCs w:val="24"/>
        </w:rPr>
        <w:t>LIVRO DE CÓDIGOS</w:t>
      </w:r>
    </w:p>
    <w:p w:rsidR="00785033" w:rsidRDefault="00785033" w:rsidP="00785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1 – Ano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inscrição da iniciativa inovadora no Concurso.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2 – Edição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da edição do Concurso de inscrição da iniciativa inovadora.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3 – Número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inscrição da iniciativa inovadora no Concurso.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4 – Título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iniciativa inovadora.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5 – Órgão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 onde a iniciativa inovadora foi conduzida.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6 – UnidadeAdministrativa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Administrativa do Órgão onde a iniciativa inovadora foi conduzida.</w:t>
      </w: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Coluna 7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ÁreaTemáticacod</w:t>
      </w:r>
      <w:proofErr w:type="spellEnd"/>
      <w:proofErr w:type="gramEnd"/>
    </w:p>
    <w:p w:rsidR="00785033" w:rsidRDefault="0054207D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temática onde a iniciativa inovadora foi classificada.</w:t>
      </w:r>
    </w:p>
    <w:p w:rsidR="0054207D" w:rsidRDefault="0054207D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7543"/>
      </w:tblGrid>
      <w:tr w:rsidR="00785033" w:rsidRPr="00785033" w:rsidTr="00535A40">
        <w:tc>
          <w:tcPr>
            <w:tcW w:w="1101" w:type="dxa"/>
            <w:tcBorders>
              <w:left w:val="nil"/>
            </w:tcBorders>
          </w:tcPr>
          <w:p w:rsidR="00785033" w:rsidRPr="00785033" w:rsidRDefault="00785033" w:rsidP="00785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7543" w:type="dxa"/>
            <w:tcBorders>
              <w:right w:val="nil"/>
            </w:tcBorders>
          </w:tcPr>
          <w:p w:rsidR="00785033" w:rsidRPr="00785033" w:rsidRDefault="00785033" w:rsidP="007850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b/>
                <w:sz w:val="24"/>
                <w:szCs w:val="24"/>
              </w:rPr>
              <w:t>Área Temática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3D1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Arranjos institucionais para coordenação e/ou implementação de políticas públicas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54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Atendimento ao cidadão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54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Avaliação e monitoramento de políticas públicas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54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Gestão da informação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54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Gestão e desenvolvimento de pessoas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54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Melhoria dos processos de trabalho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542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Planejamento, orçamento, gestão e desempenho institucional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785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Default="0054207D" w:rsidP="0054207D">
            <w:r w:rsidRPr="009F6173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</w:tr>
    </w:tbl>
    <w:p w:rsidR="00785033" w:rsidRDefault="0078503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07D" w:rsidRDefault="0054207D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</w:t>
      </w:r>
      <w:r w:rsidR="00520ECE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>
        <w:rPr>
          <w:rFonts w:ascii="Times New Roman" w:hAnsi="Times New Roman" w:cs="Times New Roman"/>
          <w:sz w:val="24"/>
          <w:szCs w:val="24"/>
        </w:rPr>
        <w:t>AdmDiretaeIndiretaCod2</w:t>
      </w:r>
      <w:proofErr w:type="gramEnd"/>
    </w:p>
    <w:p w:rsidR="0054207D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Órgão pertencente à</w:t>
      </w:r>
      <w:r w:rsidR="0054207D">
        <w:rPr>
          <w:rFonts w:ascii="Times New Roman" w:hAnsi="Times New Roman" w:cs="Times New Roman"/>
          <w:sz w:val="24"/>
          <w:szCs w:val="24"/>
        </w:rPr>
        <w:t xml:space="preserve"> Administração Direta ou </w:t>
      </w:r>
      <w:r w:rsidR="009D77EB">
        <w:rPr>
          <w:rFonts w:ascii="Times New Roman" w:hAnsi="Times New Roman" w:cs="Times New Roman"/>
          <w:sz w:val="24"/>
          <w:szCs w:val="24"/>
        </w:rPr>
        <w:t xml:space="preserve">à </w:t>
      </w:r>
      <w:r w:rsidR="0054207D">
        <w:rPr>
          <w:rFonts w:ascii="Times New Roman" w:hAnsi="Times New Roman" w:cs="Times New Roman"/>
          <w:sz w:val="24"/>
          <w:szCs w:val="24"/>
        </w:rPr>
        <w:t>Indireta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07D" w:rsidRDefault="0054207D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7543"/>
      </w:tblGrid>
      <w:tr w:rsidR="0054207D" w:rsidRPr="00785033" w:rsidTr="00535A40">
        <w:tc>
          <w:tcPr>
            <w:tcW w:w="1101" w:type="dxa"/>
            <w:tcBorders>
              <w:left w:val="nil"/>
            </w:tcBorders>
          </w:tcPr>
          <w:p w:rsidR="0054207D" w:rsidRPr="00785033" w:rsidRDefault="0054207D" w:rsidP="00B23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785033" w:rsidRDefault="0054207D" w:rsidP="00B23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Administração Direta ou Indireta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Administração Direta</w:t>
            </w:r>
          </w:p>
        </w:tc>
      </w:tr>
      <w:tr w:rsidR="0054207D" w:rsidTr="00535A40">
        <w:tc>
          <w:tcPr>
            <w:tcW w:w="1101" w:type="dxa"/>
            <w:tcBorders>
              <w:left w:val="nil"/>
            </w:tcBorders>
          </w:tcPr>
          <w:p w:rsidR="0054207D" w:rsidRDefault="0054207D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3" w:type="dxa"/>
            <w:tcBorders>
              <w:right w:val="nil"/>
            </w:tcBorders>
          </w:tcPr>
          <w:p w:rsidR="0054207D" w:rsidRPr="009F6173" w:rsidRDefault="0054207D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Administração Indireta</w:t>
            </w:r>
          </w:p>
        </w:tc>
      </w:tr>
    </w:tbl>
    <w:p w:rsidR="0054207D" w:rsidRDefault="0054207D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Coluna </w:t>
      </w:r>
      <w:r w:rsidR="00520EC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Endereço</w:t>
      </w: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 da Unidade Administrativa.</w:t>
      </w: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1</w:t>
      </w:r>
      <w:r w:rsidR="00520E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Cidade</w:t>
      </w: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Cidade onde está localizada </w:t>
      </w:r>
      <w:r w:rsidR="00FF76C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Unidade Administrativa.</w:t>
      </w: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85" w:rsidRDefault="00520ECE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11</w:t>
      </w:r>
      <w:r w:rsidR="00610C85">
        <w:rPr>
          <w:rFonts w:ascii="Times New Roman" w:hAnsi="Times New Roman" w:cs="Times New Roman"/>
          <w:sz w:val="24"/>
          <w:szCs w:val="24"/>
        </w:rPr>
        <w:t xml:space="preserve"> – UF</w:t>
      </w: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Unidade da Federação onde está localizada</w:t>
      </w:r>
      <w:r w:rsidR="00FF76C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Unidade Administrativa.</w:t>
      </w: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C85" w:rsidRDefault="00610C85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Coluna 1</w:t>
      </w:r>
      <w:r w:rsidR="00520E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6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6C2">
        <w:rPr>
          <w:rFonts w:ascii="Times New Roman" w:hAnsi="Times New Roman" w:cs="Times New Roman"/>
          <w:sz w:val="24"/>
          <w:szCs w:val="24"/>
        </w:rPr>
        <w:t>Região</w:t>
      </w: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Região Administrativa do País onde está localizada a Unidade Administrativa.</w:t>
      </w: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7543"/>
      </w:tblGrid>
      <w:tr w:rsidR="00520ECE" w:rsidRPr="00785033" w:rsidTr="00385C7D">
        <w:tc>
          <w:tcPr>
            <w:tcW w:w="1101" w:type="dxa"/>
            <w:tcBorders>
              <w:left w:val="nil"/>
            </w:tcBorders>
          </w:tcPr>
          <w:p w:rsidR="00520ECE" w:rsidRPr="00785033" w:rsidRDefault="00520ECE" w:rsidP="0038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7543" w:type="dxa"/>
            <w:tcBorders>
              <w:right w:val="nil"/>
            </w:tcBorders>
          </w:tcPr>
          <w:p w:rsidR="00520ECE" w:rsidRPr="00785033" w:rsidRDefault="00520ECE" w:rsidP="0038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Região</w:t>
            </w:r>
          </w:p>
        </w:tc>
      </w:tr>
      <w:tr w:rsidR="00520ECE" w:rsidTr="00385C7D">
        <w:tc>
          <w:tcPr>
            <w:tcW w:w="1101" w:type="dxa"/>
            <w:tcBorders>
              <w:left w:val="nil"/>
            </w:tcBorders>
          </w:tcPr>
          <w:p w:rsidR="00520ECE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520ECE" w:rsidRPr="009F6173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Norte</w:t>
            </w:r>
          </w:p>
        </w:tc>
      </w:tr>
      <w:tr w:rsidR="00520ECE" w:rsidTr="00385C7D">
        <w:tc>
          <w:tcPr>
            <w:tcW w:w="1101" w:type="dxa"/>
            <w:tcBorders>
              <w:left w:val="nil"/>
            </w:tcBorders>
          </w:tcPr>
          <w:p w:rsidR="00520ECE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520ECE" w:rsidRPr="009F6173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Nordeste</w:t>
            </w:r>
          </w:p>
        </w:tc>
      </w:tr>
      <w:tr w:rsidR="00520ECE" w:rsidTr="00385C7D">
        <w:tc>
          <w:tcPr>
            <w:tcW w:w="1101" w:type="dxa"/>
            <w:tcBorders>
              <w:left w:val="nil"/>
            </w:tcBorders>
          </w:tcPr>
          <w:p w:rsidR="00520ECE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520ECE" w:rsidRPr="009F6173" w:rsidRDefault="00520ECE" w:rsidP="00520E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Centro-Oeste</w:t>
            </w:r>
          </w:p>
        </w:tc>
      </w:tr>
      <w:tr w:rsidR="00520ECE" w:rsidTr="00385C7D">
        <w:tc>
          <w:tcPr>
            <w:tcW w:w="1101" w:type="dxa"/>
            <w:tcBorders>
              <w:left w:val="nil"/>
            </w:tcBorders>
          </w:tcPr>
          <w:p w:rsidR="00520ECE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520ECE" w:rsidRPr="009F6173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Sudeste</w:t>
            </w:r>
          </w:p>
        </w:tc>
      </w:tr>
      <w:tr w:rsidR="00520ECE" w:rsidTr="00385C7D">
        <w:tc>
          <w:tcPr>
            <w:tcW w:w="1101" w:type="dxa"/>
            <w:tcBorders>
              <w:left w:val="nil"/>
            </w:tcBorders>
          </w:tcPr>
          <w:p w:rsidR="00520ECE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520ECE" w:rsidRPr="009F6173" w:rsidRDefault="00520EC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</w:p>
        </w:tc>
      </w:tr>
    </w:tbl>
    <w:p w:rsidR="00520ECE" w:rsidRDefault="00520ECE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1</w:t>
      </w:r>
      <w:r w:rsidR="0076611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Situação</w:t>
      </w: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 se a iniciativa inovadora foi premiada</w:t>
      </w:r>
      <w:r w:rsidR="0076611E">
        <w:rPr>
          <w:rFonts w:ascii="Times New Roman" w:hAnsi="Times New Roman" w:cs="Times New Roman"/>
          <w:sz w:val="24"/>
          <w:szCs w:val="24"/>
        </w:rPr>
        <w:t xml:space="preserve"> ou não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1</w:t>
      </w:r>
      <w:r w:rsidR="0076611E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proofErr w:type="gramStart"/>
      <w:r w:rsidR="0076611E">
        <w:rPr>
          <w:rFonts w:ascii="Times New Roman" w:hAnsi="Times New Roman" w:cs="Times New Roman"/>
          <w:sz w:val="24"/>
          <w:szCs w:val="24"/>
        </w:rPr>
        <w:t>ÓrgãoSuperiorcod</w:t>
      </w:r>
      <w:proofErr w:type="spellEnd"/>
      <w:proofErr w:type="gramEnd"/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Código do Órgão Superior ao qual o Órgão está vinculado.</w:t>
      </w:r>
    </w:p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7685"/>
      </w:tblGrid>
      <w:tr w:rsidR="00FF76C2" w:rsidRPr="00785033" w:rsidTr="00535A40">
        <w:tc>
          <w:tcPr>
            <w:tcW w:w="959" w:type="dxa"/>
            <w:tcBorders>
              <w:left w:val="nil"/>
            </w:tcBorders>
          </w:tcPr>
          <w:p w:rsidR="00FF76C2" w:rsidRPr="00785033" w:rsidRDefault="00FF76C2" w:rsidP="00B23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785033" w:rsidRDefault="00FF76C2" w:rsidP="00B23B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Órgão Superior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Agricultura, Pecuária e Abastecimento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Ciência, Tecnologia e Inovação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Cultura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Defesa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Educação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Fazenda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Integração Nacional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Justiça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Previdência Social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 Saúde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das Cidades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das Comunicações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das Relações Exteriores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das Minas e Energia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Desenvolvimento Agrário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3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Desenvolvimento Social e Combate à Fome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3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Desenvolvimento, Indústria e Comércio Exterior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Esporte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372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Planejamento, Orçamento e Gestão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Trabalho e Emprego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 Turismo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Ministério dos Transportes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Outros</w:t>
            </w:r>
          </w:p>
        </w:tc>
      </w:tr>
      <w:tr w:rsidR="00FF76C2" w:rsidRPr="00FF76C2" w:rsidTr="00535A40">
        <w:tc>
          <w:tcPr>
            <w:tcW w:w="959" w:type="dxa"/>
            <w:tcBorders>
              <w:left w:val="nil"/>
            </w:tcBorders>
          </w:tcPr>
          <w:p w:rsidR="00FF76C2" w:rsidRPr="00FF76C2" w:rsidRDefault="00FF76C2" w:rsidP="00B23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85" w:type="dxa"/>
            <w:tcBorders>
              <w:right w:val="nil"/>
            </w:tcBorders>
          </w:tcPr>
          <w:p w:rsidR="00FF76C2" w:rsidRPr="00FF76C2" w:rsidRDefault="00FF76C2" w:rsidP="00FF7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C2">
              <w:rPr>
                <w:rFonts w:ascii="Times New Roman" w:hAnsi="Times New Roman" w:cs="Times New Roman"/>
                <w:sz w:val="24"/>
                <w:szCs w:val="24"/>
              </w:rPr>
              <w:t>Presidência da República</w:t>
            </w:r>
          </w:p>
        </w:tc>
      </w:tr>
    </w:tbl>
    <w:p w:rsidR="00FF76C2" w:rsidRDefault="00FF76C2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253" w:rsidRDefault="00286253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Coluna 1</w:t>
      </w:r>
      <w:r w:rsidR="0076611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Governos</w:t>
      </w:r>
    </w:p>
    <w:p w:rsidR="00286253" w:rsidRDefault="00E40966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que mandato p</w:t>
      </w:r>
      <w:r w:rsidR="00286253">
        <w:rPr>
          <w:rFonts w:ascii="Times New Roman" w:hAnsi="Times New Roman" w:cs="Times New Roman"/>
          <w:sz w:val="24"/>
          <w:szCs w:val="24"/>
        </w:rPr>
        <w:t>residencial a iniciativa inovadora foi inscrita no Concurso.</w:t>
      </w:r>
    </w:p>
    <w:p w:rsidR="0076611E" w:rsidRDefault="0076611E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101"/>
        <w:gridCol w:w="7543"/>
      </w:tblGrid>
      <w:tr w:rsidR="0076611E" w:rsidRPr="00785033" w:rsidTr="00385C7D">
        <w:tc>
          <w:tcPr>
            <w:tcW w:w="1101" w:type="dxa"/>
            <w:tcBorders>
              <w:left w:val="nil"/>
            </w:tcBorders>
          </w:tcPr>
          <w:p w:rsidR="0076611E" w:rsidRPr="00785033" w:rsidRDefault="0076611E" w:rsidP="0038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03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7543" w:type="dxa"/>
            <w:tcBorders>
              <w:right w:val="nil"/>
            </w:tcBorders>
          </w:tcPr>
          <w:p w:rsidR="0076611E" w:rsidRPr="00785033" w:rsidRDefault="0076611E" w:rsidP="00385C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Governos</w:t>
            </w:r>
          </w:p>
        </w:tc>
      </w:tr>
      <w:tr w:rsidR="0076611E" w:rsidTr="00385C7D">
        <w:tc>
          <w:tcPr>
            <w:tcW w:w="1101" w:type="dxa"/>
            <w:tcBorders>
              <w:lef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76611E" w:rsidRPr="009F6173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FHC I</w:t>
            </w:r>
          </w:p>
        </w:tc>
      </w:tr>
      <w:tr w:rsidR="0076611E" w:rsidTr="00385C7D">
        <w:tc>
          <w:tcPr>
            <w:tcW w:w="1101" w:type="dxa"/>
            <w:tcBorders>
              <w:lef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76611E" w:rsidRPr="009F6173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FHC II</w:t>
            </w:r>
          </w:p>
        </w:tc>
      </w:tr>
      <w:tr w:rsidR="0076611E" w:rsidTr="00385C7D">
        <w:tc>
          <w:tcPr>
            <w:tcW w:w="1101" w:type="dxa"/>
            <w:tcBorders>
              <w:lef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76611E" w:rsidRPr="009F6173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Lula I</w:t>
            </w:r>
          </w:p>
        </w:tc>
      </w:tr>
      <w:tr w:rsidR="0076611E" w:rsidTr="00385C7D">
        <w:tc>
          <w:tcPr>
            <w:tcW w:w="1101" w:type="dxa"/>
            <w:tcBorders>
              <w:lef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76611E" w:rsidRPr="009F6173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Lula II</w:t>
            </w:r>
          </w:p>
        </w:tc>
      </w:tr>
      <w:tr w:rsidR="0076611E" w:rsidTr="00385C7D">
        <w:tc>
          <w:tcPr>
            <w:tcW w:w="1101" w:type="dxa"/>
            <w:tcBorders>
              <w:lef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76611E" w:rsidRPr="009F6173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Dilma I</w:t>
            </w:r>
          </w:p>
        </w:tc>
      </w:tr>
      <w:tr w:rsidR="0076611E" w:rsidTr="00385C7D">
        <w:tc>
          <w:tcPr>
            <w:tcW w:w="1101" w:type="dxa"/>
            <w:tcBorders>
              <w:lef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543" w:type="dxa"/>
            <w:tcBorders>
              <w:right w:val="nil"/>
            </w:tcBorders>
          </w:tcPr>
          <w:p w:rsidR="0076611E" w:rsidRDefault="0076611E" w:rsidP="0038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Dilma II</w:t>
            </w:r>
          </w:p>
        </w:tc>
      </w:tr>
    </w:tbl>
    <w:p w:rsidR="0076611E" w:rsidRPr="00785033" w:rsidRDefault="0076611E" w:rsidP="00785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11E" w:rsidRPr="00785033" w:rsidSect="001D0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85033"/>
    <w:rsid w:val="001D09C0"/>
    <w:rsid w:val="00286253"/>
    <w:rsid w:val="00484AD4"/>
    <w:rsid w:val="00520ECE"/>
    <w:rsid w:val="00535A40"/>
    <w:rsid w:val="0054207D"/>
    <w:rsid w:val="00610C85"/>
    <w:rsid w:val="00641909"/>
    <w:rsid w:val="0076611E"/>
    <w:rsid w:val="00785033"/>
    <w:rsid w:val="009D77EB"/>
    <w:rsid w:val="009E139F"/>
    <w:rsid w:val="00E40966"/>
    <w:rsid w:val="00FF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willber.severo</dc:creator>
  <cp:lastModifiedBy>willber.severo</cp:lastModifiedBy>
  <cp:revision>7</cp:revision>
  <dcterms:created xsi:type="dcterms:W3CDTF">2016-03-29T19:36:00Z</dcterms:created>
  <dcterms:modified xsi:type="dcterms:W3CDTF">2016-04-05T17:26:00Z</dcterms:modified>
</cp:coreProperties>
</file>